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BB" w:rsidRPr="003F05BB" w:rsidRDefault="003F05BB" w:rsidP="003F05BB">
      <w:pPr>
        <w:ind w:firstLine="708"/>
      </w:pPr>
      <w:r w:rsidRPr="003F05BB">
        <w:t>Prosta mesta</w:t>
      </w:r>
      <w:r>
        <w:t>, predvidena za šolsko leto 2014/15</w:t>
      </w:r>
      <w:r w:rsidRPr="003F05BB">
        <w:t>:</w:t>
      </w:r>
    </w:p>
    <w:tbl>
      <w:tblPr>
        <w:tblpPr w:leftFromText="141" w:rightFromText="141" w:vertAnchor="text" w:horzAnchor="margin" w:tblpXSpec="center" w:tblpY="180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842"/>
      </w:tblGrid>
      <w:tr w:rsidR="00790B11" w:rsidRPr="004938C5" w:rsidTr="00434170">
        <w:tc>
          <w:tcPr>
            <w:tcW w:w="1951" w:type="dxa"/>
            <w:shd w:val="clear" w:color="auto" w:fill="D3DFE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938C5">
              <w:rPr>
                <w:rFonts w:cs="Calibri"/>
                <w:b/>
                <w:bCs/>
                <w:sz w:val="24"/>
                <w:szCs w:val="24"/>
              </w:rPr>
              <w:t>Enota vrtca</w:t>
            </w:r>
          </w:p>
        </w:tc>
        <w:tc>
          <w:tcPr>
            <w:tcW w:w="2410" w:type="dxa"/>
            <w:shd w:val="clear" w:color="auto" w:fill="D3DFE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938C5">
              <w:rPr>
                <w:rFonts w:cs="Calibri"/>
                <w:b/>
                <w:bCs/>
                <w:sz w:val="24"/>
                <w:szCs w:val="24"/>
              </w:rPr>
              <w:t>I. starostno obdobje</w:t>
            </w:r>
          </w:p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938C5">
              <w:rPr>
                <w:rFonts w:cs="Calibri"/>
                <w:b/>
                <w:bCs/>
                <w:sz w:val="24"/>
                <w:szCs w:val="24"/>
              </w:rPr>
              <w:t>(1-3 let)</w:t>
            </w:r>
          </w:p>
        </w:tc>
        <w:tc>
          <w:tcPr>
            <w:tcW w:w="2410" w:type="dxa"/>
            <w:shd w:val="clear" w:color="auto" w:fill="D3DFE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938C5">
              <w:rPr>
                <w:rFonts w:cs="Calibri"/>
                <w:b/>
                <w:bCs/>
                <w:sz w:val="24"/>
                <w:szCs w:val="24"/>
              </w:rPr>
              <w:t>II. starostno obdobje</w:t>
            </w:r>
          </w:p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938C5">
              <w:rPr>
                <w:rFonts w:cs="Calibri"/>
                <w:b/>
                <w:bCs/>
                <w:sz w:val="24"/>
                <w:szCs w:val="24"/>
              </w:rPr>
              <w:t>(3-6 let)</w:t>
            </w:r>
          </w:p>
        </w:tc>
        <w:tc>
          <w:tcPr>
            <w:tcW w:w="1842" w:type="dxa"/>
            <w:shd w:val="clear" w:color="auto" w:fill="D3DFE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938C5">
              <w:rPr>
                <w:rFonts w:cs="Calibri"/>
                <w:b/>
                <w:bCs/>
                <w:sz w:val="24"/>
                <w:szCs w:val="24"/>
              </w:rPr>
              <w:t>SKUPAJ</w:t>
            </w:r>
          </w:p>
        </w:tc>
      </w:tr>
      <w:tr w:rsidR="00790B11" w:rsidRPr="004938C5" w:rsidTr="00434170">
        <w:tc>
          <w:tcPr>
            <w:tcW w:w="1951" w:type="dxa"/>
            <w:shd w:val="clear" w:color="auto" w:fill="A7BFD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bCs/>
                <w:color w:val="17365D"/>
                <w:sz w:val="24"/>
                <w:szCs w:val="24"/>
              </w:rPr>
            </w:pPr>
            <w:r w:rsidRPr="004938C5">
              <w:rPr>
                <w:rFonts w:cs="Calibri"/>
                <w:b/>
                <w:bCs/>
                <w:color w:val="17365D"/>
                <w:sz w:val="24"/>
                <w:szCs w:val="24"/>
              </w:rPr>
              <w:t>Vrtiljak</w:t>
            </w:r>
          </w:p>
        </w:tc>
        <w:tc>
          <w:tcPr>
            <w:tcW w:w="2410" w:type="dxa"/>
            <w:shd w:val="clear" w:color="auto" w:fill="A7BFD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color w:val="17365D"/>
                <w:sz w:val="24"/>
                <w:szCs w:val="24"/>
              </w:rPr>
            </w:pPr>
            <w:r>
              <w:rPr>
                <w:rFonts w:cs="Calibri"/>
                <w:color w:val="17365D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7BFD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color w:val="17365D"/>
                <w:sz w:val="24"/>
                <w:szCs w:val="24"/>
              </w:rPr>
            </w:pPr>
            <w:r>
              <w:rPr>
                <w:rFonts w:cs="Calibri"/>
                <w:color w:val="17365D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7BFD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color w:val="17365D"/>
                <w:sz w:val="24"/>
                <w:szCs w:val="24"/>
              </w:rPr>
            </w:pPr>
            <w:r>
              <w:rPr>
                <w:rFonts w:cs="Calibri"/>
                <w:b/>
                <w:color w:val="17365D"/>
                <w:sz w:val="24"/>
                <w:szCs w:val="24"/>
              </w:rPr>
              <w:t>40</w:t>
            </w:r>
          </w:p>
        </w:tc>
      </w:tr>
      <w:tr w:rsidR="00790B11" w:rsidRPr="004938C5" w:rsidTr="00434170">
        <w:tc>
          <w:tcPr>
            <w:tcW w:w="1951" w:type="dxa"/>
            <w:shd w:val="clear" w:color="auto" w:fill="D3DFE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bCs/>
                <w:color w:val="17365D"/>
                <w:sz w:val="24"/>
                <w:szCs w:val="24"/>
              </w:rPr>
            </w:pPr>
            <w:r w:rsidRPr="004938C5">
              <w:rPr>
                <w:rFonts w:cs="Calibri"/>
                <w:b/>
                <w:bCs/>
                <w:color w:val="17365D"/>
                <w:sz w:val="24"/>
                <w:szCs w:val="24"/>
              </w:rPr>
              <w:t>Ciciban</w:t>
            </w:r>
          </w:p>
        </w:tc>
        <w:tc>
          <w:tcPr>
            <w:tcW w:w="2410" w:type="dxa"/>
            <w:shd w:val="clear" w:color="auto" w:fill="D3DFE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color w:val="17365D"/>
                <w:sz w:val="24"/>
                <w:szCs w:val="24"/>
              </w:rPr>
            </w:pPr>
            <w:r>
              <w:rPr>
                <w:rFonts w:cs="Calibri"/>
                <w:color w:val="17365D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D3DFE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color w:val="17365D"/>
                <w:sz w:val="24"/>
                <w:szCs w:val="24"/>
              </w:rPr>
            </w:pPr>
            <w:r>
              <w:rPr>
                <w:rFonts w:cs="Calibri"/>
                <w:color w:val="17365D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D3DFE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color w:val="17365D"/>
                <w:sz w:val="24"/>
                <w:szCs w:val="24"/>
              </w:rPr>
            </w:pPr>
            <w:r>
              <w:rPr>
                <w:rFonts w:cs="Calibri"/>
                <w:b/>
                <w:color w:val="17365D"/>
                <w:sz w:val="24"/>
                <w:szCs w:val="24"/>
              </w:rPr>
              <w:t>16</w:t>
            </w:r>
          </w:p>
        </w:tc>
      </w:tr>
      <w:tr w:rsidR="00790B11" w:rsidRPr="004938C5" w:rsidTr="00434170">
        <w:tc>
          <w:tcPr>
            <w:tcW w:w="1951" w:type="dxa"/>
            <w:shd w:val="clear" w:color="auto" w:fill="A7BFD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bCs/>
                <w:color w:val="17365D"/>
                <w:sz w:val="24"/>
                <w:szCs w:val="24"/>
              </w:rPr>
            </w:pPr>
            <w:r w:rsidRPr="004938C5">
              <w:rPr>
                <w:rFonts w:cs="Calibri"/>
                <w:b/>
                <w:bCs/>
                <w:color w:val="17365D"/>
                <w:sz w:val="24"/>
                <w:szCs w:val="24"/>
              </w:rPr>
              <w:t>SKUPAJ</w:t>
            </w:r>
          </w:p>
        </w:tc>
        <w:tc>
          <w:tcPr>
            <w:tcW w:w="2410" w:type="dxa"/>
            <w:shd w:val="clear" w:color="auto" w:fill="A7BFD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color w:val="17365D"/>
                <w:sz w:val="24"/>
                <w:szCs w:val="24"/>
              </w:rPr>
            </w:pPr>
            <w:r>
              <w:rPr>
                <w:rFonts w:cs="Calibri"/>
                <w:b/>
                <w:color w:val="17365D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7BFD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color w:val="17365D"/>
                <w:sz w:val="24"/>
                <w:szCs w:val="24"/>
              </w:rPr>
            </w:pPr>
            <w:r>
              <w:rPr>
                <w:rFonts w:cs="Calibri"/>
                <w:b/>
                <w:color w:val="17365D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7BFDE"/>
          </w:tcPr>
          <w:p w:rsidR="00790B11" w:rsidRPr="004938C5" w:rsidRDefault="00790B11" w:rsidP="00434170">
            <w:pPr>
              <w:spacing w:after="0"/>
              <w:jc w:val="both"/>
              <w:rPr>
                <w:rFonts w:cs="Calibri"/>
                <w:b/>
                <w:color w:val="17365D"/>
                <w:sz w:val="24"/>
                <w:szCs w:val="24"/>
              </w:rPr>
            </w:pPr>
            <w:r>
              <w:rPr>
                <w:rFonts w:cs="Calibri"/>
                <w:b/>
                <w:color w:val="17365D"/>
                <w:sz w:val="24"/>
                <w:szCs w:val="24"/>
              </w:rPr>
              <w:t>56</w:t>
            </w:r>
          </w:p>
        </w:tc>
      </w:tr>
    </w:tbl>
    <w:p w:rsidR="003F05BB" w:rsidRDefault="003F05BB"/>
    <w:p w:rsidR="003F05BB" w:rsidRPr="003F05BB" w:rsidRDefault="003F05BB" w:rsidP="003F05BB">
      <w:bookmarkStart w:id="0" w:name="_GoBack"/>
      <w:bookmarkEnd w:id="0"/>
    </w:p>
    <w:p w:rsidR="003F05BB" w:rsidRPr="003F05BB" w:rsidRDefault="003F05BB" w:rsidP="003F05BB"/>
    <w:p w:rsidR="003F05BB" w:rsidRPr="003F05BB" w:rsidRDefault="003F05BB" w:rsidP="003F05BB"/>
    <w:p w:rsidR="003F05BB" w:rsidRDefault="003F05BB" w:rsidP="003F05BB"/>
    <w:p w:rsidR="00F37D6E" w:rsidRPr="003F05BB" w:rsidRDefault="00F37D6E" w:rsidP="003F05BB">
      <w:pPr>
        <w:ind w:firstLine="708"/>
      </w:pPr>
    </w:p>
    <w:sectPr w:rsidR="00F37D6E" w:rsidRPr="003F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BB"/>
    <w:rsid w:val="003F05BB"/>
    <w:rsid w:val="00790B11"/>
    <w:rsid w:val="00C22690"/>
    <w:rsid w:val="00F3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5B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5B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2014-03-07T07:22:00Z</dcterms:created>
  <dcterms:modified xsi:type="dcterms:W3CDTF">2014-03-20T09:09:00Z</dcterms:modified>
</cp:coreProperties>
</file>