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88" w:rsidRDefault="005B6B88" w:rsidP="005B6B88">
      <w:pPr>
        <w:jc w:val="center"/>
        <w:rPr>
          <w:b/>
          <w:sz w:val="28"/>
          <w:szCs w:val="28"/>
        </w:rPr>
      </w:pPr>
      <w:r w:rsidRPr="00AF300C">
        <w:rPr>
          <w:b/>
          <w:sz w:val="28"/>
          <w:szCs w:val="28"/>
        </w:rPr>
        <w:t xml:space="preserve">PREDVIDENA </w:t>
      </w:r>
      <w:r>
        <w:rPr>
          <w:b/>
          <w:sz w:val="28"/>
          <w:szCs w:val="28"/>
        </w:rPr>
        <w:t>PROSTA MESTA ZA ŠOLSKO LETO 2019/20</w:t>
      </w:r>
    </w:p>
    <w:tbl>
      <w:tblPr>
        <w:tblpPr w:leftFromText="141" w:rightFromText="141" w:vertAnchor="page" w:horzAnchor="margin" w:tblpY="2401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282"/>
        <w:gridCol w:w="2253"/>
        <w:gridCol w:w="2383"/>
        <w:gridCol w:w="2134"/>
      </w:tblGrid>
      <w:tr w:rsidR="005B6B88" w:rsidRPr="00AF300C" w:rsidTr="000B1003">
        <w:tc>
          <w:tcPr>
            <w:tcW w:w="2282" w:type="dxa"/>
            <w:shd w:val="clear" w:color="auto" w:fill="D3DFEE"/>
          </w:tcPr>
          <w:p w:rsidR="005B6B88" w:rsidRPr="00AF300C" w:rsidRDefault="005B6B88" w:rsidP="000B1003">
            <w:pPr>
              <w:spacing w:after="0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:rsidR="005B6B88" w:rsidRPr="00AF300C" w:rsidRDefault="005B6B88" w:rsidP="000B1003">
            <w:pPr>
              <w:spacing w:after="0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sz w:val="24"/>
                <w:szCs w:val="24"/>
              </w:rPr>
              <w:t>Enota vrtca</w:t>
            </w:r>
          </w:p>
        </w:tc>
        <w:tc>
          <w:tcPr>
            <w:tcW w:w="2253" w:type="dxa"/>
            <w:shd w:val="clear" w:color="auto" w:fill="D3DFEE"/>
          </w:tcPr>
          <w:p w:rsidR="005B6B88" w:rsidRPr="00AF300C" w:rsidRDefault="005B6B88" w:rsidP="000B1003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sz w:val="24"/>
                <w:szCs w:val="24"/>
              </w:rPr>
              <w:t>I. starostno obdobje</w:t>
            </w:r>
          </w:p>
          <w:p w:rsidR="005B6B88" w:rsidRPr="00AF300C" w:rsidRDefault="005B6B88" w:rsidP="000B1003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AF300C">
              <w:rPr>
                <w:rFonts w:eastAsia="Calibri" w:cs="Calibri"/>
                <w:b/>
                <w:bCs/>
                <w:sz w:val="20"/>
                <w:szCs w:val="20"/>
              </w:rPr>
              <w:t>(1 - 3 let)</w:t>
            </w:r>
          </w:p>
        </w:tc>
        <w:tc>
          <w:tcPr>
            <w:tcW w:w="2383" w:type="dxa"/>
            <w:shd w:val="clear" w:color="auto" w:fill="D3DFEE"/>
          </w:tcPr>
          <w:p w:rsidR="005B6B88" w:rsidRPr="00AF300C" w:rsidRDefault="005B6B88" w:rsidP="000B1003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sz w:val="24"/>
                <w:szCs w:val="24"/>
              </w:rPr>
              <w:t>II. starostno obdobje</w:t>
            </w:r>
          </w:p>
          <w:p w:rsidR="005B6B88" w:rsidRPr="00AF300C" w:rsidRDefault="005B6B88" w:rsidP="000B1003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AF300C">
              <w:rPr>
                <w:rFonts w:eastAsia="Calibri" w:cs="Calibri"/>
                <w:b/>
                <w:bCs/>
                <w:sz w:val="20"/>
                <w:szCs w:val="20"/>
              </w:rPr>
              <w:t>(3 - 6 let)</w:t>
            </w:r>
          </w:p>
        </w:tc>
        <w:tc>
          <w:tcPr>
            <w:tcW w:w="2134" w:type="dxa"/>
            <w:shd w:val="clear" w:color="auto" w:fill="D3DFEE"/>
          </w:tcPr>
          <w:p w:rsidR="005B6B88" w:rsidRPr="00AF300C" w:rsidRDefault="005B6B88" w:rsidP="000B1003">
            <w:pPr>
              <w:spacing w:after="0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:rsidR="005B6B88" w:rsidRPr="00AF300C" w:rsidRDefault="005B6B88" w:rsidP="000B1003">
            <w:pPr>
              <w:spacing w:after="0"/>
              <w:jc w:val="center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sz w:val="24"/>
                <w:szCs w:val="24"/>
              </w:rPr>
              <w:t>SKUPAJ</w:t>
            </w:r>
          </w:p>
        </w:tc>
      </w:tr>
      <w:tr w:rsidR="005B6B88" w:rsidRPr="00AF300C" w:rsidTr="000B1003">
        <w:tc>
          <w:tcPr>
            <w:tcW w:w="2282" w:type="dxa"/>
            <w:shd w:val="clear" w:color="auto" w:fill="A7BFD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  <w:t>Vrtiljak</w:t>
            </w:r>
          </w:p>
        </w:tc>
        <w:tc>
          <w:tcPr>
            <w:tcW w:w="2253" w:type="dxa"/>
            <w:shd w:val="clear" w:color="auto" w:fill="A7BFD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color w:val="17365D"/>
                <w:sz w:val="24"/>
                <w:szCs w:val="24"/>
              </w:rPr>
              <w:t>24</w:t>
            </w:r>
          </w:p>
        </w:tc>
        <w:tc>
          <w:tcPr>
            <w:tcW w:w="2383" w:type="dxa"/>
            <w:shd w:val="clear" w:color="auto" w:fill="A7BFD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color w:val="17365D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7BFD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b/>
                <w:color w:val="17365D"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color w:val="17365D"/>
                <w:sz w:val="24"/>
                <w:szCs w:val="24"/>
              </w:rPr>
              <w:t>3</w:t>
            </w:r>
            <w:r>
              <w:rPr>
                <w:rFonts w:eastAsia="Calibri" w:cs="Calibri"/>
                <w:b/>
                <w:color w:val="17365D"/>
                <w:sz w:val="24"/>
                <w:szCs w:val="24"/>
              </w:rPr>
              <w:t>1</w:t>
            </w:r>
          </w:p>
        </w:tc>
      </w:tr>
      <w:tr w:rsidR="005B6B88" w:rsidRPr="00AF300C" w:rsidTr="000B1003">
        <w:tc>
          <w:tcPr>
            <w:tcW w:w="2282" w:type="dxa"/>
            <w:shd w:val="clear" w:color="auto" w:fill="D3DFE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  <w:t>Ciciban</w:t>
            </w:r>
          </w:p>
        </w:tc>
        <w:tc>
          <w:tcPr>
            <w:tcW w:w="2253" w:type="dxa"/>
            <w:shd w:val="clear" w:color="auto" w:fill="D3DFE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color w:val="17365D"/>
                <w:sz w:val="24"/>
                <w:szCs w:val="24"/>
              </w:rPr>
              <w:t>16</w:t>
            </w:r>
          </w:p>
        </w:tc>
        <w:tc>
          <w:tcPr>
            <w:tcW w:w="2383" w:type="dxa"/>
            <w:shd w:val="clear" w:color="auto" w:fill="D3DFE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color w:val="17365D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D3DFE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b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b/>
                <w:color w:val="17365D"/>
                <w:sz w:val="24"/>
                <w:szCs w:val="24"/>
              </w:rPr>
              <w:t>23</w:t>
            </w:r>
          </w:p>
        </w:tc>
      </w:tr>
      <w:tr w:rsidR="005B6B88" w:rsidRPr="00AF300C" w:rsidTr="000B1003">
        <w:tc>
          <w:tcPr>
            <w:tcW w:w="2282" w:type="dxa"/>
            <w:shd w:val="clear" w:color="auto" w:fill="A7BFD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</w:pPr>
            <w:r w:rsidRPr="00AF300C">
              <w:rPr>
                <w:rFonts w:eastAsia="Calibri" w:cs="Calibri"/>
                <w:b/>
                <w:bCs/>
                <w:color w:val="17365D"/>
                <w:sz w:val="24"/>
                <w:szCs w:val="24"/>
              </w:rPr>
              <w:t>SKUPAJ</w:t>
            </w:r>
          </w:p>
        </w:tc>
        <w:tc>
          <w:tcPr>
            <w:tcW w:w="2253" w:type="dxa"/>
            <w:shd w:val="clear" w:color="auto" w:fill="A7BFD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b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b/>
                <w:color w:val="17365D"/>
                <w:sz w:val="24"/>
                <w:szCs w:val="24"/>
              </w:rPr>
              <w:t>40</w:t>
            </w:r>
          </w:p>
        </w:tc>
        <w:tc>
          <w:tcPr>
            <w:tcW w:w="2383" w:type="dxa"/>
            <w:shd w:val="clear" w:color="auto" w:fill="A7BFD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b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b/>
                <w:color w:val="17365D"/>
                <w:sz w:val="24"/>
                <w:szCs w:val="24"/>
              </w:rPr>
              <w:t>14</w:t>
            </w:r>
          </w:p>
        </w:tc>
        <w:tc>
          <w:tcPr>
            <w:tcW w:w="2134" w:type="dxa"/>
            <w:shd w:val="clear" w:color="auto" w:fill="A7BFDE"/>
            <w:vAlign w:val="center"/>
          </w:tcPr>
          <w:p w:rsidR="005B6B88" w:rsidRPr="00AF300C" w:rsidRDefault="005B6B88" w:rsidP="000B1003">
            <w:pPr>
              <w:spacing w:after="0" w:line="360" w:lineRule="auto"/>
              <w:jc w:val="center"/>
              <w:rPr>
                <w:rFonts w:eastAsia="Calibri" w:cs="Calibri"/>
                <w:b/>
                <w:color w:val="17365D"/>
                <w:sz w:val="24"/>
                <w:szCs w:val="24"/>
              </w:rPr>
            </w:pPr>
            <w:r>
              <w:rPr>
                <w:rFonts w:eastAsia="Calibri" w:cs="Calibri"/>
                <w:b/>
                <w:color w:val="17365D"/>
                <w:sz w:val="24"/>
                <w:szCs w:val="24"/>
              </w:rPr>
              <w:t>54</w:t>
            </w:r>
          </w:p>
        </w:tc>
      </w:tr>
    </w:tbl>
    <w:p w:rsidR="00A308AB" w:rsidRDefault="00A308AB">
      <w:bookmarkStart w:id="0" w:name="_GoBack"/>
      <w:bookmarkEnd w:id="0"/>
    </w:p>
    <w:sectPr w:rsidR="00A3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88"/>
    <w:rsid w:val="005B6B88"/>
    <w:rsid w:val="00A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BA43-5529-4548-9069-19DEEBD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B8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Krajnc</dc:creator>
  <cp:keywords/>
  <dc:description/>
  <cp:lastModifiedBy>Živa Krajnc</cp:lastModifiedBy>
  <cp:revision>1</cp:revision>
  <dcterms:created xsi:type="dcterms:W3CDTF">2019-04-26T08:34:00Z</dcterms:created>
  <dcterms:modified xsi:type="dcterms:W3CDTF">2019-04-26T08:34:00Z</dcterms:modified>
</cp:coreProperties>
</file>